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E6" w:rsidRPr="006842E6" w:rsidRDefault="006842E6">
      <w:pPr>
        <w:rPr>
          <w:b/>
          <w:sz w:val="28"/>
          <w:szCs w:val="24"/>
        </w:rPr>
      </w:pPr>
      <w:r w:rsidRPr="006842E6">
        <w:rPr>
          <w:b/>
          <w:sz w:val="28"/>
          <w:szCs w:val="24"/>
        </w:rPr>
        <w:t>L'E</w:t>
      </w:r>
      <w:r>
        <w:rPr>
          <w:b/>
          <w:sz w:val="28"/>
          <w:szCs w:val="24"/>
        </w:rPr>
        <w:t>CHO ET DE TIJD CONSERVENT LES REFE</w:t>
      </w:r>
      <w:r w:rsidRPr="006842E6">
        <w:rPr>
          <w:b/>
          <w:sz w:val="28"/>
          <w:szCs w:val="24"/>
        </w:rPr>
        <w:t xml:space="preserve">RENCES ACTUELLES POUR LE PRIX DE LA FERRAILLE </w:t>
      </w:r>
    </w:p>
    <w:p w:rsidR="001E3451" w:rsidRPr="006842E6" w:rsidRDefault="006842E6">
      <w:pPr>
        <w:rPr>
          <w:sz w:val="24"/>
          <w:szCs w:val="24"/>
        </w:rPr>
      </w:pPr>
      <w:proofErr w:type="spellStart"/>
      <w:r w:rsidRPr="006842E6">
        <w:rPr>
          <w:sz w:val="24"/>
          <w:szCs w:val="24"/>
        </w:rPr>
        <w:t>Mediafin</w:t>
      </w:r>
      <w:proofErr w:type="spellEnd"/>
      <w:r w:rsidRPr="006842E6">
        <w:rPr>
          <w:sz w:val="24"/>
          <w:szCs w:val="24"/>
        </w:rPr>
        <w:t xml:space="preserve"> publie chaque semaine les prix de la ferraille.</w:t>
      </w:r>
      <w:r>
        <w:rPr>
          <w:sz w:val="24"/>
          <w:szCs w:val="24"/>
        </w:rPr>
        <w:t xml:space="preserve"> </w:t>
      </w:r>
      <w:r w:rsidRPr="006842E6">
        <w:rPr>
          <w:sz w:val="24"/>
          <w:szCs w:val="24"/>
        </w:rPr>
        <w:t xml:space="preserve">Il avait annoncé prendre BDSV comme nouvelle </w:t>
      </w:r>
      <w:proofErr w:type="spellStart"/>
      <w:r w:rsidRPr="006842E6">
        <w:rPr>
          <w:sz w:val="24"/>
          <w:szCs w:val="24"/>
        </w:rPr>
        <w:t>référence.La</w:t>
      </w:r>
      <w:proofErr w:type="spellEnd"/>
      <w:r w:rsidRPr="006842E6">
        <w:rPr>
          <w:sz w:val="24"/>
          <w:szCs w:val="24"/>
        </w:rPr>
        <w:t xml:space="preserve"> COBEREC s'y est </w:t>
      </w:r>
      <w:proofErr w:type="spellStart"/>
      <w:r w:rsidRPr="006842E6">
        <w:rPr>
          <w:sz w:val="24"/>
          <w:szCs w:val="24"/>
        </w:rPr>
        <w:t>opposée.L'</w:t>
      </w:r>
      <w:proofErr w:type="spellEnd"/>
      <w:r w:rsidRPr="006842E6">
        <w:rPr>
          <w:sz w:val="24"/>
          <w:szCs w:val="24"/>
        </w:rPr>
        <w:t xml:space="preserve">indice BDSV comporte des prix de vente à la sidérurgie </w:t>
      </w:r>
      <w:proofErr w:type="spellStart"/>
      <w:r w:rsidRPr="006842E6">
        <w:rPr>
          <w:sz w:val="24"/>
          <w:szCs w:val="24"/>
        </w:rPr>
        <w:t>allemande.Alors</w:t>
      </w:r>
      <w:proofErr w:type="spellEnd"/>
      <w:r w:rsidRPr="006842E6">
        <w:rPr>
          <w:sz w:val="24"/>
          <w:szCs w:val="24"/>
        </w:rPr>
        <w:t xml:space="preserve"> que l'indice actuel reflète les achats en Flandre et en Wallonie, avec ses spécificités. Les membres partageaient cette opinion à l'unanimité: le prix BDSV n'est pas une bonne référence pour les achats de ferraille en Belgique. Après concertation avec </w:t>
      </w:r>
      <w:proofErr w:type="spellStart"/>
      <w:r w:rsidRPr="006842E6">
        <w:rPr>
          <w:sz w:val="24"/>
          <w:szCs w:val="24"/>
        </w:rPr>
        <w:t>Mediafin</w:t>
      </w:r>
      <w:proofErr w:type="spellEnd"/>
      <w:r w:rsidRPr="006842E6">
        <w:rPr>
          <w:sz w:val="24"/>
          <w:szCs w:val="24"/>
        </w:rPr>
        <w:t xml:space="preserve">, nous en avons eu la confirmation: </w:t>
      </w:r>
      <w:proofErr w:type="spellStart"/>
      <w:r w:rsidRPr="006842E6">
        <w:rPr>
          <w:sz w:val="24"/>
          <w:szCs w:val="24"/>
        </w:rPr>
        <w:t>Mediafin</w:t>
      </w:r>
      <w:proofErr w:type="spellEnd"/>
      <w:r w:rsidRPr="006842E6">
        <w:rPr>
          <w:sz w:val="24"/>
          <w:szCs w:val="24"/>
        </w:rPr>
        <w:t xml:space="preserve"> poursuivra la publication actuelle. Les renégociations tant redoutées de tous les contrats en cours liés à l'Echo/au </w:t>
      </w:r>
      <w:proofErr w:type="spellStart"/>
      <w:r w:rsidRPr="006842E6">
        <w:rPr>
          <w:sz w:val="24"/>
          <w:szCs w:val="24"/>
        </w:rPr>
        <w:t>Tijd</w:t>
      </w:r>
      <w:proofErr w:type="spellEnd"/>
      <w:r w:rsidRPr="006842E6">
        <w:rPr>
          <w:sz w:val="24"/>
          <w:szCs w:val="24"/>
        </w:rPr>
        <w:t xml:space="preserve"> ont pu être évitées</w:t>
      </w:r>
    </w:p>
    <w:sectPr w:rsidR="001E3451" w:rsidRPr="006842E6" w:rsidSect="001E3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2E6"/>
    <w:rsid w:val="001E3451"/>
    <w:rsid w:val="0068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2018-07-09T11:29:00Z</dcterms:created>
  <dcterms:modified xsi:type="dcterms:W3CDTF">2018-07-09T11:32:00Z</dcterms:modified>
</cp:coreProperties>
</file>